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E76" w:rsidRPr="00940070" w:rsidRDefault="00F77E76" w:rsidP="00F77E76">
      <w:pPr>
        <w:spacing w:after="0" w:line="240" w:lineRule="auto"/>
        <w:jc w:val="center"/>
        <w:rPr>
          <w:b/>
          <w:szCs w:val="24"/>
          <w:u w:val="single"/>
        </w:rPr>
      </w:pPr>
      <w:r w:rsidRPr="00940070">
        <w:rPr>
          <w:b/>
          <w:szCs w:val="24"/>
          <w:u w:val="single"/>
        </w:rPr>
        <w:t>ĐÁP ÁN MÔN LỊCH SỬ 11 HK2(2018-2019)</w:t>
      </w:r>
    </w:p>
    <w:p w:rsidR="00F77E76" w:rsidRDefault="00F77E76" w:rsidP="00F77E76">
      <w:pPr>
        <w:spacing w:after="0" w:line="240" w:lineRule="auto"/>
        <w:rPr>
          <w:b/>
          <w:szCs w:val="24"/>
        </w:rPr>
      </w:pPr>
    </w:p>
    <w:p w:rsidR="00F77E76" w:rsidRDefault="00F77E76" w:rsidP="00F77E7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I. Phần trắc nghiệm</w:t>
      </w:r>
    </w:p>
    <w:p w:rsidR="00F77E76" w:rsidRDefault="00F77E76" w:rsidP="00F77E76">
      <w:pPr>
        <w:spacing w:after="0" w:line="240" w:lineRule="auto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418"/>
        <w:gridCol w:w="1559"/>
        <w:gridCol w:w="1701"/>
        <w:gridCol w:w="1559"/>
      </w:tblGrid>
      <w:tr w:rsidR="00F77E76" w:rsidRPr="00C95A84" w:rsidTr="00C67EAF">
        <w:tc>
          <w:tcPr>
            <w:tcW w:w="817" w:type="dxa"/>
            <w:shd w:val="clear" w:color="auto" w:fill="auto"/>
          </w:tcPr>
          <w:p w:rsidR="00F77E76" w:rsidRPr="00C95A84" w:rsidRDefault="00F77E76" w:rsidP="00C67EAF">
            <w:pPr>
              <w:spacing w:after="0" w:line="240" w:lineRule="auto"/>
              <w:rPr>
                <w:b/>
                <w:szCs w:val="24"/>
              </w:rPr>
            </w:pPr>
            <w:r w:rsidRPr="00C95A84">
              <w:rPr>
                <w:b/>
                <w:szCs w:val="24"/>
              </w:rPr>
              <w:t>Câu</w:t>
            </w:r>
          </w:p>
        </w:tc>
        <w:tc>
          <w:tcPr>
            <w:tcW w:w="1418" w:type="dxa"/>
            <w:shd w:val="clear" w:color="auto" w:fill="auto"/>
          </w:tcPr>
          <w:p w:rsidR="00F77E76" w:rsidRPr="00C95A84" w:rsidRDefault="00F77E76" w:rsidP="00C67EAF">
            <w:pPr>
              <w:spacing w:after="0" w:line="240" w:lineRule="auto"/>
              <w:rPr>
                <w:b/>
                <w:szCs w:val="24"/>
              </w:rPr>
            </w:pPr>
            <w:r w:rsidRPr="00C95A84">
              <w:rPr>
                <w:b/>
                <w:szCs w:val="24"/>
              </w:rPr>
              <w:t>Mã đề 115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F77E76" w:rsidP="00C67EAF">
            <w:pPr>
              <w:spacing w:after="0" w:line="240" w:lineRule="auto"/>
              <w:rPr>
                <w:b/>
                <w:szCs w:val="24"/>
              </w:rPr>
            </w:pPr>
            <w:r w:rsidRPr="00C95A84">
              <w:rPr>
                <w:b/>
                <w:szCs w:val="24"/>
              </w:rPr>
              <w:t>Mã đề 116</w:t>
            </w:r>
          </w:p>
        </w:tc>
        <w:tc>
          <w:tcPr>
            <w:tcW w:w="1701" w:type="dxa"/>
            <w:shd w:val="clear" w:color="auto" w:fill="auto"/>
          </w:tcPr>
          <w:p w:rsidR="00F77E76" w:rsidRPr="00C95A84" w:rsidRDefault="00F77E76" w:rsidP="00C67EAF">
            <w:pPr>
              <w:spacing w:after="0" w:line="240" w:lineRule="auto"/>
              <w:rPr>
                <w:b/>
                <w:szCs w:val="24"/>
              </w:rPr>
            </w:pPr>
            <w:r w:rsidRPr="00C95A84">
              <w:rPr>
                <w:b/>
                <w:szCs w:val="24"/>
              </w:rPr>
              <w:t>Mã đề 117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F77E76" w:rsidP="00C67EAF">
            <w:pPr>
              <w:spacing w:after="0" w:line="240" w:lineRule="auto"/>
              <w:rPr>
                <w:b/>
                <w:szCs w:val="24"/>
              </w:rPr>
            </w:pPr>
            <w:r w:rsidRPr="00C95A84">
              <w:rPr>
                <w:b/>
                <w:szCs w:val="24"/>
              </w:rPr>
              <w:t>Mã đề 118</w:t>
            </w:r>
          </w:p>
        </w:tc>
        <w:bookmarkStart w:id="0" w:name="_GoBack"/>
        <w:bookmarkEnd w:id="0"/>
      </w:tr>
      <w:tr w:rsidR="00F77E76" w:rsidRPr="00C95A84" w:rsidTr="00C67EAF">
        <w:tc>
          <w:tcPr>
            <w:tcW w:w="817" w:type="dxa"/>
            <w:shd w:val="clear" w:color="auto" w:fill="auto"/>
          </w:tcPr>
          <w:p w:rsidR="00F77E76" w:rsidRPr="00C95A84" w:rsidRDefault="00F77E76" w:rsidP="00C67EAF">
            <w:pPr>
              <w:spacing w:after="0" w:line="240" w:lineRule="auto"/>
              <w:rPr>
                <w:b/>
                <w:szCs w:val="24"/>
              </w:rPr>
            </w:pPr>
            <w:r w:rsidRPr="00C95A84">
              <w:rPr>
                <w:b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C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A</w:t>
            </w:r>
          </w:p>
        </w:tc>
        <w:tc>
          <w:tcPr>
            <w:tcW w:w="1701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B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D</w:t>
            </w:r>
          </w:p>
        </w:tc>
      </w:tr>
      <w:tr w:rsidR="00F77E76" w:rsidRPr="00C95A84" w:rsidTr="00C67EAF">
        <w:tc>
          <w:tcPr>
            <w:tcW w:w="817" w:type="dxa"/>
            <w:shd w:val="clear" w:color="auto" w:fill="auto"/>
          </w:tcPr>
          <w:p w:rsidR="00F77E76" w:rsidRPr="00C95A84" w:rsidRDefault="00F77E76" w:rsidP="00C67EAF">
            <w:pPr>
              <w:spacing w:after="0" w:line="240" w:lineRule="auto"/>
              <w:rPr>
                <w:b/>
                <w:szCs w:val="24"/>
              </w:rPr>
            </w:pPr>
            <w:r w:rsidRPr="00C95A84">
              <w:rPr>
                <w:b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C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C</w:t>
            </w:r>
          </w:p>
        </w:tc>
        <w:tc>
          <w:tcPr>
            <w:tcW w:w="1701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B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B</w:t>
            </w:r>
          </w:p>
        </w:tc>
      </w:tr>
      <w:tr w:rsidR="00F77E76" w:rsidRPr="00C95A84" w:rsidTr="00C67EAF">
        <w:tc>
          <w:tcPr>
            <w:tcW w:w="817" w:type="dxa"/>
            <w:shd w:val="clear" w:color="auto" w:fill="auto"/>
          </w:tcPr>
          <w:p w:rsidR="00F77E76" w:rsidRPr="00C95A84" w:rsidRDefault="00F77E76" w:rsidP="00C67EAF">
            <w:pPr>
              <w:spacing w:after="0" w:line="240" w:lineRule="auto"/>
              <w:rPr>
                <w:b/>
                <w:szCs w:val="24"/>
              </w:rPr>
            </w:pPr>
            <w:r w:rsidRPr="00C95A84">
              <w:rPr>
                <w:b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A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D</w:t>
            </w:r>
          </w:p>
        </w:tc>
        <w:tc>
          <w:tcPr>
            <w:tcW w:w="1701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B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B</w:t>
            </w:r>
          </w:p>
        </w:tc>
      </w:tr>
      <w:tr w:rsidR="00F77E76" w:rsidRPr="00C95A84" w:rsidTr="00C67EAF">
        <w:tc>
          <w:tcPr>
            <w:tcW w:w="817" w:type="dxa"/>
            <w:shd w:val="clear" w:color="auto" w:fill="auto"/>
          </w:tcPr>
          <w:p w:rsidR="00F77E76" w:rsidRPr="00C95A84" w:rsidRDefault="00F77E76" w:rsidP="00C67EAF">
            <w:pPr>
              <w:spacing w:after="0" w:line="240" w:lineRule="auto"/>
              <w:rPr>
                <w:b/>
                <w:szCs w:val="24"/>
              </w:rPr>
            </w:pPr>
            <w:r w:rsidRPr="00C95A84">
              <w:rPr>
                <w:b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D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D</w:t>
            </w:r>
          </w:p>
        </w:tc>
        <w:tc>
          <w:tcPr>
            <w:tcW w:w="1701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B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B</w:t>
            </w:r>
          </w:p>
        </w:tc>
      </w:tr>
      <w:tr w:rsidR="00F77E76" w:rsidRPr="00C95A84" w:rsidTr="00C67EAF">
        <w:tc>
          <w:tcPr>
            <w:tcW w:w="817" w:type="dxa"/>
            <w:shd w:val="clear" w:color="auto" w:fill="auto"/>
          </w:tcPr>
          <w:p w:rsidR="00F77E76" w:rsidRPr="00C95A84" w:rsidRDefault="00F77E76" w:rsidP="00C67EAF">
            <w:pPr>
              <w:spacing w:after="0" w:line="240" w:lineRule="auto"/>
              <w:rPr>
                <w:b/>
                <w:szCs w:val="24"/>
              </w:rPr>
            </w:pPr>
            <w:r w:rsidRPr="00C95A84">
              <w:rPr>
                <w:b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C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D</w:t>
            </w:r>
          </w:p>
        </w:tc>
        <w:tc>
          <w:tcPr>
            <w:tcW w:w="1701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C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C</w:t>
            </w:r>
          </w:p>
        </w:tc>
      </w:tr>
      <w:tr w:rsidR="00F77E76" w:rsidRPr="00C95A84" w:rsidTr="00C67EAF">
        <w:tc>
          <w:tcPr>
            <w:tcW w:w="817" w:type="dxa"/>
            <w:shd w:val="clear" w:color="auto" w:fill="auto"/>
          </w:tcPr>
          <w:p w:rsidR="00F77E76" w:rsidRPr="00C95A84" w:rsidRDefault="00F77E76" w:rsidP="00C67EAF">
            <w:pPr>
              <w:spacing w:after="0" w:line="240" w:lineRule="auto"/>
              <w:rPr>
                <w:b/>
                <w:szCs w:val="24"/>
              </w:rPr>
            </w:pPr>
            <w:r w:rsidRPr="00C95A84">
              <w:rPr>
                <w:b/>
                <w:szCs w:val="24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A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C</w:t>
            </w:r>
          </w:p>
        </w:tc>
        <w:tc>
          <w:tcPr>
            <w:tcW w:w="1701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A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A</w:t>
            </w:r>
          </w:p>
        </w:tc>
      </w:tr>
      <w:tr w:rsidR="00F77E76" w:rsidRPr="00C95A84" w:rsidTr="00C67EAF">
        <w:tc>
          <w:tcPr>
            <w:tcW w:w="817" w:type="dxa"/>
            <w:shd w:val="clear" w:color="auto" w:fill="auto"/>
          </w:tcPr>
          <w:p w:rsidR="00F77E76" w:rsidRPr="00C95A84" w:rsidRDefault="00F77E76" w:rsidP="00C67EAF">
            <w:pPr>
              <w:spacing w:after="0" w:line="240" w:lineRule="auto"/>
              <w:rPr>
                <w:b/>
                <w:szCs w:val="24"/>
              </w:rPr>
            </w:pPr>
            <w:r w:rsidRPr="00C95A84">
              <w:rPr>
                <w:b/>
                <w:szCs w:val="24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C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C</w:t>
            </w:r>
          </w:p>
        </w:tc>
        <w:tc>
          <w:tcPr>
            <w:tcW w:w="1701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D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D</w:t>
            </w:r>
          </w:p>
        </w:tc>
      </w:tr>
      <w:tr w:rsidR="00F77E76" w:rsidRPr="00C95A84" w:rsidTr="00C67EAF">
        <w:tc>
          <w:tcPr>
            <w:tcW w:w="817" w:type="dxa"/>
            <w:shd w:val="clear" w:color="auto" w:fill="auto"/>
          </w:tcPr>
          <w:p w:rsidR="00F77E76" w:rsidRPr="00C95A84" w:rsidRDefault="00F77E76" w:rsidP="00C67EAF">
            <w:pPr>
              <w:spacing w:after="0" w:line="240" w:lineRule="auto"/>
              <w:rPr>
                <w:b/>
                <w:szCs w:val="24"/>
              </w:rPr>
            </w:pPr>
            <w:r w:rsidRPr="00C95A84">
              <w:rPr>
                <w:b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A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A</w:t>
            </w:r>
          </w:p>
        </w:tc>
        <w:tc>
          <w:tcPr>
            <w:tcW w:w="1701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A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A</w:t>
            </w:r>
          </w:p>
        </w:tc>
      </w:tr>
      <w:tr w:rsidR="00F77E76" w:rsidRPr="00C95A84" w:rsidTr="00C67EAF">
        <w:tc>
          <w:tcPr>
            <w:tcW w:w="817" w:type="dxa"/>
            <w:shd w:val="clear" w:color="auto" w:fill="auto"/>
          </w:tcPr>
          <w:p w:rsidR="00F77E76" w:rsidRPr="00C95A84" w:rsidRDefault="00F77E76" w:rsidP="00C67EAF">
            <w:pPr>
              <w:spacing w:after="0" w:line="240" w:lineRule="auto"/>
              <w:rPr>
                <w:b/>
                <w:szCs w:val="24"/>
              </w:rPr>
            </w:pPr>
            <w:r w:rsidRPr="00C95A84">
              <w:rPr>
                <w:b/>
                <w:szCs w:val="24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B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B</w:t>
            </w:r>
          </w:p>
        </w:tc>
        <w:tc>
          <w:tcPr>
            <w:tcW w:w="1701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A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A</w:t>
            </w:r>
          </w:p>
        </w:tc>
      </w:tr>
      <w:tr w:rsidR="00F77E76" w:rsidRPr="00C95A84" w:rsidTr="00C67EAF">
        <w:tc>
          <w:tcPr>
            <w:tcW w:w="817" w:type="dxa"/>
            <w:shd w:val="clear" w:color="auto" w:fill="auto"/>
          </w:tcPr>
          <w:p w:rsidR="00F77E76" w:rsidRPr="00C95A84" w:rsidRDefault="00F77E76" w:rsidP="00C67EAF">
            <w:pPr>
              <w:spacing w:after="0" w:line="240" w:lineRule="auto"/>
              <w:rPr>
                <w:b/>
                <w:szCs w:val="24"/>
              </w:rPr>
            </w:pPr>
            <w:r w:rsidRPr="00C95A84">
              <w:rPr>
                <w:b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D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D</w:t>
            </w:r>
          </w:p>
        </w:tc>
        <w:tc>
          <w:tcPr>
            <w:tcW w:w="1701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D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A</w:t>
            </w:r>
          </w:p>
        </w:tc>
      </w:tr>
      <w:tr w:rsidR="00F77E76" w:rsidRPr="00C95A84" w:rsidTr="00C67EAF">
        <w:tc>
          <w:tcPr>
            <w:tcW w:w="817" w:type="dxa"/>
            <w:shd w:val="clear" w:color="auto" w:fill="auto"/>
          </w:tcPr>
          <w:p w:rsidR="00F77E76" w:rsidRPr="00C95A84" w:rsidRDefault="00F77E76" w:rsidP="00C67EAF">
            <w:pPr>
              <w:spacing w:after="0" w:line="240" w:lineRule="auto"/>
              <w:rPr>
                <w:b/>
                <w:szCs w:val="24"/>
              </w:rPr>
            </w:pPr>
            <w:r w:rsidRPr="00C95A84">
              <w:rPr>
                <w:b/>
                <w:szCs w:val="24"/>
              </w:rPr>
              <w:t>11</w:t>
            </w:r>
          </w:p>
        </w:tc>
        <w:tc>
          <w:tcPr>
            <w:tcW w:w="1418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A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A</w:t>
            </w:r>
          </w:p>
        </w:tc>
        <w:tc>
          <w:tcPr>
            <w:tcW w:w="1701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C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C</w:t>
            </w:r>
          </w:p>
        </w:tc>
      </w:tr>
      <w:tr w:rsidR="00F77E76" w:rsidRPr="00C95A84" w:rsidTr="00C67EAF">
        <w:tc>
          <w:tcPr>
            <w:tcW w:w="817" w:type="dxa"/>
            <w:shd w:val="clear" w:color="auto" w:fill="auto"/>
          </w:tcPr>
          <w:p w:rsidR="00F77E76" w:rsidRPr="00C95A84" w:rsidRDefault="00F77E76" w:rsidP="00C67EAF">
            <w:pPr>
              <w:spacing w:after="0" w:line="240" w:lineRule="auto"/>
              <w:rPr>
                <w:b/>
                <w:szCs w:val="24"/>
              </w:rPr>
            </w:pPr>
            <w:r w:rsidRPr="00C95A84">
              <w:rPr>
                <w:b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B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B</w:t>
            </w:r>
          </w:p>
        </w:tc>
        <w:tc>
          <w:tcPr>
            <w:tcW w:w="1701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C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C</w:t>
            </w:r>
          </w:p>
        </w:tc>
      </w:tr>
      <w:tr w:rsidR="00F77E76" w:rsidRPr="00C95A84" w:rsidTr="00C67EAF">
        <w:tc>
          <w:tcPr>
            <w:tcW w:w="817" w:type="dxa"/>
            <w:shd w:val="clear" w:color="auto" w:fill="auto"/>
          </w:tcPr>
          <w:p w:rsidR="00F77E76" w:rsidRPr="00C95A84" w:rsidRDefault="00F77E76" w:rsidP="00C67EAF">
            <w:pPr>
              <w:spacing w:after="0" w:line="240" w:lineRule="auto"/>
              <w:rPr>
                <w:b/>
                <w:szCs w:val="24"/>
              </w:rPr>
            </w:pPr>
            <w:r w:rsidRPr="00C95A84">
              <w:rPr>
                <w:b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C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C</w:t>
            </w:r>
          </w:p>
        </w:tc>
        <w:tc>
          <w:tcPr>
            <w:tcW w:w="1701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B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D</w:t>
            </w:r>
          </w:p>
        </w:tc>
      </w:tr>
      <w:tr w:rsidR="00F77E76" w:rsidRPr="00C95A84" w:rsidTr="00C67EAF">
        <w:tc>
          <w:tcPr>
            <w:tcW w:w="817" w:type="dxa"/>
            <w:shd w:val="clear" w:color="auto" w:fill="auto"/>
          </w:tcPr>
          <w:p w:rsidR="00F77E76" w:rsidRPr="00C95A84" w:rsidRDefault="00F77E76" w:rsidP="00C67EAF">
            <w:pPr>
              <w:spacing w:after="0" w:line="240" w:lineRule="auto"/>
              <w:rPr>
                <w:b/>
                <w:szCs w:val="24"/>
              </w:rPr>
            </w:pPr>
            <w:r w:rsidRPr="00C95A84">
              <w:rPr>
                <w:b/>
                <w:szCs w:val="24"/>
              </w:rPr>
              <w:t>14</w:t>
            </w:r>
          </w:p>
        </w:tc>
        <w:tc>
          <w:tcPr>
            <w:tcW w:w="1418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A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A</w:t>
            </w:r>
          </w:p>
        </w:tc>
        <w:tc>
          <w:tcPr>
            <w:tcW w:w="1701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D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C</w:t>
            </w:r>
          </w:p>
        </w:tc>
      </w:tr>
      <w:tr w:rsidR="00F77E76" w:rsidRPr="00C95A84" w:rsidTr="00C67EAF">
        <w:tc>
          <w:tcPr>
            <w:tcW w:w="817" w:type="dxa"/>
            <w:shd w:val="clear" w:color="auto" w:fill="auto"/>
          </w:tcPr>
          <w:p w:rsidR="00F77E76" w:rsidRPr="00C95A84" w:rsidRDefault="00F77E76" w:rsidP="00C67EAF">
            <w:pPr>
              <w:spacing w:after="0" w:line="240" w:lineRule="auto"/>
              <w:rPr>
                <w:b/>
                <w:szCs w:val="24"/>
              </w:rPr>
            </w:pPr>
            <w:r w:rsidRPr="00C95A84">
              <w:rPr>
                <w:b/>
                <w:szCs w:val="24"/>
              </w:rPr>
              <w:t>15</w:t>
            </w:r>
          </w:p>
        </w:tc>
        <w:tc>
          <w:tcPr>
            <w:tcW w:w="1418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B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B</w:t>
            </w:r>
          </w:p>
        </w:tc>
        <w:tc>
          <w:tcPr>
            <w:tcW w:w="1701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D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A</w:t>
            </w:r>
          </w:p>
        </w:tc>
      </w:tr>
      <w:tr w:rsidR="00F77E76" w:rsidRPr="00C95A84" w:rsidTr="00C67EAF">
        <w:tc>
          <w:tcPr>
            <w:tcW w:w="817" w:type="dxa"/>
            <w:shd w:val="clear" w:color="auto" w:fill="auto"/>
          </w:tcPr>
          <w:p w:rsidR="00F77E76" w:rsidRPr="00C95A84" w:rsidRDefault="00F77E76" w:rsidP="00C67EAF">
            <w:pPr>
              <w:spacing w:after="0" w:line="240" w:lineRule="auto"/>
              <w:rPr>
                <w:b/>
                <w:szCs w:val="24"/>
              </w:rPr>
            </w:pPr>
            <w:r w:rsidRPr="00C95A84">
              <w:rPr>
                <w:b/>
                <w:szCs w:val="24"/>
              </w:rPr>
              <w:t>16</w:t>
            </w:r>
          </w:p>
        </w:tc>
        <w:tc>
          <w:tcPr>
            <w:tcW w:w="1418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D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A</w:t>
            </w:r>
          </w:p>
        </w:tc>
        <w:tc>
          <w:tcPr>
            <w:tcW w:w="1701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C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D</w:t>
            </w:r>
          </w:p>
        </w:tc>
      </w:tr>
      <w:tr w:rsidR="00F77E76" w:rsidRPr="00C95A84" w:rsidTr="00C67EAF">
        <w:tc>
          <w:tcPr>
            <w:tcW w:w="817" w:type="dxa"/>
            <w:shd w:val="clear" w:color="auto" w:fill="auto"/>
          </w:tcPr>
          <w:p w:rsidR="00F77E76" w:rsidRPr="00C95A84" w:rsidRDefault="00F77E76" w:rsidP="00C67EAF">
            <w:pPr>
              <w:spacing w:after="0" w:line="240" w:lineRule="auto"/>
              <w:rPr>
                <w:b/>
                <w:szCs w:val="24"/>
              </w:rPr>
            </w:pPr>
            <w:r w:rsidRPr="00C95A84">
              <w:rPr>
                <w:b/>
                <w:szCs w:val="24"/>
              </w:rPr>
              <w:t>17</w:t>
            </w:r>
          </w:p>
        </w:tc>
        <w:tc>
          <w:tcPr>
            <w:tcW w:w="1418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D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D</w:t>
            </w:r>
          </w:p>
        </w:tc>
        <w:tc>
          <w:tcPr>
            <w:tcW w:w="1701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A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B</w:t>
            </w:r>
          </w:p>
        </w:tc>
      </w:tr>
      <w:tr w:rsidR="00F77E76" w:rsidRPr="00C95A84" w:rsidTr="00C67EAF">
        <w:tc>
          <w:tcPr>
            <w:tcW w:w="817" w:type="dxa"/>
            <w:shd w:val="clear" w:color="auto" w:fill="auto"/>
          </w:tcPr>
          <w:p w:rsidR="00F77E76" w:rsidRPr="00C95A84" w:rsidRDefault="00F77E76" w:rsidP="00C67EAF">
            <w:pPr>
              <w:spacing w:after="0" w:line="240" w:lineRule="auto"/>
              <w:rPr>
                <w:b/>
                <w:szCs w:val="24"/>
              </w:rPr>
            </w:pPr>
            <w:r w:rsidRPr="00C95A84">
              <w:rPr>
                <w:b/>
                <w:szCs w:val="24"/>
              </w:rPr>
              <w:t>18</w:t>
            </w:r>
          </w:p>
        </w:tc>
        <w:tc>
          <w:tcPr>
            <w:tcW w:w="1418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D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C</w:t>
            </w:r>
          </w:p>
        </w:tc>
        <w:tc>
          <w:tcPr>
            <w:tcW w:w="1701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A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B</w:t>
            </w:r>
          </w:p>
        </w:tc>
      </w:tr>
      <w:tr w:rsidR="00F77E76" w:rsidRPr="00C95A84" w:rsidTr="00C67EAF">
        <w:tc>
          <w:tcPr>
            <w:tcW w:w="817" w:type="dxa"/>
            <w:shd w:val="clear" w:color="auto" w:fill="auto"/>
          </w:tcPr>
          <w:p w:rsidR="00F77E76" w:rsidRPr="00C95A84" w:rsidRDefault="00F77E76" w:rsidP="00C67EAF">
            <w:pPr>
              <w:spacing w:after="0" w:line="240" w:lineRule="auto"/>
              <w:rPr>
                <w:b/>
                <w:szCs w:val="24"/>
              </w:rPr>
            </w:pPr>
            <w:r w:rsidRPr="00C95A84">
              <w:rPr>
                <w:b/>
                <w:szCs w:val="24"/>
              </w:rPr>
              <w:t>19</w:t>
            </w:r>
          </w:p>
        </w:tc>
        <w:tc>
          <w:tcPr>
            <w:tcW w:w="1418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B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B</w:t>
            </w:r>
          </w:p>
        </w:tc>
        <w:tc>
          <w:tcPr>
            <w:tcW w:w="1701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D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D</w:t>
            </w:r>
          </w:p>
        </w:tc>
      </w:tr>
      <w:tr w:rsidR="00F77E76" w:rsidRPr="00C95A84" w:rsidTr="00C67EAF">
        <w:tc>
          <w:tcPr>
            <w:tcW w:w="817" w:type="dxa"/>
            <w:shd w:val="clear" w:color="auto" w:fill="auto"/>
          </w:tcPr>
          <w:p w:rsidR="00F77E76" w:rsidRPr="00C95A84" w:rsidRDefault="00F77E76" w:rsidP="00C67EAF">
            <w:pPr>
              <w:spacing w:after="0" w:line="240" w:lineRule="auto"/>
              <w:rPr>
                <w:b/>
                <w:szCs w:val="24"/>
              </w:rPr>
            </w:pPr>
            <w:r w:rsidRPr="00C95A84">
              <w:rPr>
                <w:b/>
                <w:szCs w:val="24"/>
              </w:rPr>
              <w:t>20</w:t>
            </w:r>
          </w:p>
        </w:tc>
        <w:tc>
          <w:tcPr>
            <w:tcW w:w="1418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B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B</w:t>
            </w:r>
          </w:p>
        </w:tc>
        <w:tc>
          <w:tcPr>
            <w:tcW w:w="1701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C</w:t>
            </w:r>
          </w:p>
        </w:tc>
        <w:tc>
          <w:tcPr>
            <w:tcW w:w="1559" w:type="dxa"/>
            <w:shd w:val="clear" w:color="auto" w:fill="auto"/>
          </w:tcPr>
          <w:p w:rsidR="00F77E76" w:rsidRPr="00C95A84" w:rsidRDefault="00C562D3" w:rsidP="00C67EA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C</w:t>
            </w:r>
          </w:p>
        </w:tc>
      </w:tr>
    </w:tbl>
    <w:p w:rsidR="00F77E76" w:rsidRDefault="00F77E76" w:rsidP="00F77E76">
      <w:pPr>
        <w:spacing w:after="0" w:line="240" w:lineRule="auto"/>
        <w:rPr>
          <w:b/>
          <w:szCs w:val="24"/>
        </w:rPr>
      </w:pPr>
    </w:p>
    <w:p w:rsidR="00F77E76" w:rsidRDefault="00F77E76" w:rsidP="00F77E7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II. Phần tự luận:</w:t>
      </w:r>
    </w:p>
    <w:p w:rsidR="00F77E76" w:rsidRPr="004E66BF" w:rsidRDefault="004E66BF" w:rsidP="00F77E76">
      <w:pPr>
        <w:spacing w:after="0" w:line="240" w:lineRule="auto"/>
        <w:rPr>
          <w:b/>
          <w:szCs w:val="24"/>
          <w:u w:val="single"/>
        </w:rPr>
      </w:pPr>
      <w:r>
        <w:rPr>
          <w:b/>
          <w:szCs w:val="24"/>
        </w:rPr>
        <w:t xml:space="preserve"> *  </w:t>
      </w:r>
      <w:r w:rsidRPr="004E66BF">
        <w:rPr>
          <w:b/>
          <w:szCs w:val="24"/>
          <w:u w:val="single"/>
        </w:rPr>
        <w:t>Đề 115,117</w:t>
      </w:r>
    </w:p>
    <w:p w:rsidR="00F77E76" w:rsidRDefault="00F77E76" w:rsidP="00F77E7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So sánh khởi nghĩa Yên Thế với phong trào Cần Vương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0"/>
        <w:gridCol w:w="3713"/>
        <w:gridCol w:w="3956"/>
        <w:gridCol w:w="753"/>
      </w:tblGrid>
      <w:tr w:rsidR="00F77E76" w:rsidRPr="00CD3E26" w:rsidTr="00C67EAF"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E76" w:rsidRPr="00CD3E26" w:rsidRDefault="00F77E76" w:rsidP="00C67EAF">
            <w:pPr>
              <w:spacing w:after="0" w:line="240" w:lineRule="auto"/>
              <w:rPr>
                <w:rFonts w:eastAsia="Times New Roman"/>
                <w:b/>
                <w:szCs w:val="24"/>
                <w:lang w:val="de-DE"/>
              </w:rPr>
            </w:pPr>
            <w:r w:rsidRPr="00CD3E26">
              <w:rPr>
                <w:rFonts w:eastAsia="Times New Roman"/>
                <w:b/>
                <w:szCs w:val="24"/>
                <w:lang w:val="de-DE"/>
              </w:rPr>
              <w:t>Nội dung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  <w:lang w:val="de-DE"/>
              </w:rPr>
            </w:pPr>
            <w:r w:rsidRPr="00CD3E26">
              <w:rPr>
                <w:rFonts w:eastAsia="Times New Roman"/>
                <w:b/>
                <w:szCs w:val="24"/>
                <w:lang w:val="de-DE"/>
              </w:rPr>
              <w:t>Khởi nghĩa Yên Thế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  <w:lang w:val="de-DE"/>
              </w:rPr>
            </w:pPr>
            <w:r w:rsidRPr="00CD3E26">
              <w:rPr>
                <w:rFonts w:eastAsia="Times New Roman"/>
                <w:b/>
                <w:szCs w:val="24"/>
                <w:lang w:val="de-DE"/>
              </w:rPr>
              <w:t>Phong trào Cần Vương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rPr>
                <w:rFonts w:eastAsia="Times New Roman"/>
                <w:b/>
                <w:sz w:val="22"/>
                <w:lang w:val="de-DE"/>
              </w:rPr>
            </w:pPr>
            <w:r w:rsidRPr="00CD3E26">
              <w:rPr>
                <w:rFonts w:eastAsia="Times New Roman"/>
                <w:b/>
                <w:sz w:val="22"/>
                <w:lang w:val="de-DE"/>
              </w:rPr>
              <w:t>Điểm</w:t>
            </w:r>
          </w:p>
        </w:tc>
      </w:tr>
      <w:tr w:rsidR="00F77E76" w:rsidRPr="00CD3E26" w:rsidTr="00C67EAF"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szCs w:val="24"/>
                <w:lang w:val="de-DE"/>
              </w:rPr>
              <w:t>Thời gian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jc w:val="center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szCs w:val="24"/>
                <w:lang w:val="nl-NL"/>
              </w:rPr>
              <w:t>1884 - 1913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jc w:val="center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szCs w:val="24"/>
                <w:lang w:val="nl-NL"/>
              </w:rPr>
              <w:t>1885 - 1896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95A84" w:rsidRDefault="00F77E76" w:rsidP="00C67EAF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  <w:lang w:val="de-DE"/>
              </w:rPr>
            </w:pPr>
            <w:r w:rsidRPr="00C95A84">
              <w:rPr>
                <w:rFonts w:eastAsia="Times New Roman"/>
                <w:b/>
                <w:szCs w:val="24"/>
                <w:lang w:val="de-DE"/>
              </w:rPr>
              <w:t>0,25</w:t>
            </w:r>
          </w:p>
        </w:tc>
      </w:tr>
      <w:tr w:rsidR="00F77E76" w:rsidRPr="00CD3E26" w:rsidTr="00C67EAF"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E76" w:rsidRPr="00CD3E26" w:rsidRDefault="00F77E76" w:rsidP="00C67EAF">
            <w:pPr>
              <w:spacing w:after="0" w:line="240" w:lineRule="auto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szCs w:val="24"/>
                <w:lang w:val="de-DE"/>
              </w:rPr>
              <w:t>Mục tiêu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jc w:val="both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szCs w:val="24"/>
                <w:lang w:val="de-DE"/>
              </w:rPr>
              <w:t>Đánh đuổi thực dân Pháp, bảo vệ cuộc sống của những người dân Yên Thế.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jc w:val="both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szCs w:val="24"/>
                <w:lang w:val="de-DE"/>
              </w:rPr>
              <w:t>Đánh đuổi thực dân Pháp, giành độc lập dân tộc, lập lại chế độ quân chủ chuyên chế.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95A84" w:rsidRDefault="00F77E76" w:rsidP="00C67EAF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  <w:lang w:val="de-DE"/>
              </w:rPr>
            </w:pPr>
            <w:r w:rsidRPr="00C95A84">
              <w:rPr>
                <w:rFonts w:eastAsia="Times New Roman"/>
                <w:b/>
                <w:szCs w:val="24"/>
                <w:lang w:val="de-DE"/>
              </w:rPr>
              <w:t>0,5</w:t>
            </w:r>
          </w:p>
        </w:tc>
      </w:tr>
      <w:tr w:rsidR="00F77E76" w:rsidRPr="00CD3E26" w:rsidTr="00C67EAF"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E76" w:rsidRPr="00CD3E26" w:rsidRDefault="00F77E76" w:rsidP="00C67EAF">
            <w:pPr>
              <w:spacing w:after="0" w:line="240" w:lineRule="auto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szCs w:val="24"/>
                <w:lang w:val="de-DE"/>
              </w:rPr>
              <w:t>Lãnh đạo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szCs w:val="24"/>
                <w:lang w:val="de-DE"/>
              </w:rPr>
              <w:t xml:space="preserve"> Nông dân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szCs w:val="24"/>
                <w:lang w:val="de-DE"/>
              </w:rPr>
              <w:t>Văn thân, sĩ phu yêu nước.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95A84" w:rsidRDefault="00F77E76" w:rsidP="00C67EAF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  <w:lang w:val="de-DE"/>
              </w:rPr>
            </w:pPr>
            <w:r w:rsidRPr="00C95A84">
              <w:rPr>
                <w:rFonts w:eastAsia="Times New Roman"/>
                <w:b/>
                <w:szCs w:val="24"/>
                <w:lang w:val="de-DE"/>
              </w:rPr>
              <w:t>0,25</w:t>
            </w:r>
          </w:p>
        </w:tc>
      </w:tr>
      <w:tr w:rsidR="00F77E76" w:rsidRPr="00CD3E26" w:rsidTr="00C67EAF"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E76" w:rsidRPr="00CD3E26" w:rsidRDefault="00F77E76" w:rsidP="00C67EAF">
            <w:pPr>
              <w:spacing w:after="0" w:line="240" w:lineRule="auto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szCs w:val="24"/>
                <w:lang w:val="de-DE"/>
              </w:rPr>
              <w:t>Địa bàn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jc w:val="both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szCs w:val="24"/>
                <w:lang w:val="de-DE"/>
              </w:rPr>
              <w:t>Diễn ra chủ yếu ở một số tỉnh ở miền bắc.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jc w:val="both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szCs w:val="24"/>
                <w:lang w:val="de-DE"/>
              </w:rPr>
              <w:t>Diễn ra rộng khắp cả nước.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95A84" w:rsidRDefault="00F77E76" w:rsidP="00C67EAF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  <w:lang w:val="de-DE"/>
              </w:rPr>
            </w:pPr>
            <w:r w:rsidRPr="00C95A84">
              <w:rPr>
                <w:rFonts w:eastAsia="Times New Roman"/>
                <w:b/>
                <w:szCs w:val="24"/>
                <w:lang w:val="de-DE"/>
              </w:rPr>
              <w:t>0,25</w:t>
            </w:r>
          </w:p>
        </w:tc>
      </w:tr>
      <w:tr w:rsidR="00F77E76" w:rsidRPr="00CD3E26" w:rsidTr="00C67EAF"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szCs w:val="24"/>
                <w:lang w:val="de-DE"/>
              </w:rPr>
              <w:t>Lực lượng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szCs w:val="24"/>
                <w:lang w:val="de-DE"/>
              </w:rPr>
              <w:t>Nông dân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jc w:val="both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szCs w:val="24"/>
                <w:lang w:val="nl-NL"/>
              </w:rPr>
              <w:t>Đông đảo nhân dân, có cả dân tộc thiểu số.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95A84" w:rsidRDefault="00F77E76" w:rsidP="00C67EAF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  <w:lang w:val="de-DE"/>
              </w:rPr>
            </w:pPr>
            <w:r w:rsidRPr="00C95A84">
              <w:rPr>
                <w:rFonts w:eastAsia="Times New Roman"/>
                <w:b/>
                <w:szCs w:val="24"/>
                <w:lang w:val="de-DE"/>
              </w:rPr>
              <w:t>0,25</w:t>
            </w:r>
          </w:p>
        </w:tc>
      </w:tr>
      <w:tr w:rsidR="00F77E76" w:rsidRPr="00CD3E26" w:rsidTr="00C67EAF"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E76" w:rsidRPr="00CD3E26" w:rsidRDefault="00F77E76" w:rsidP="00C67EAF">
            <w:pPr>
              <w:spacing w:after="0" w:line="240" w:lineRule="auto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szCs w:val="24"/>
                <w:lang w:val="de-DE"/>
              </w:rPr>
              <w:t>Ý nghĩa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jc w:val="both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szCs w:val="24"/>
                <w:lang w:val="de-DE"/>
              </w:rPr>
              <w:t>- Thể hiện ý chí kiên cường của nhân dân ta.</w:t>
            </w:r>
          </w:p>
          <w:p w:rsidR="00F77E76" w:rsidRPr="00CD3E26" w:rsidRDefault="00F77E76" w:rsidP="00C67EAF">
            <w:pPr>
              <w:spacing w:after="0" w:line="240" w:lineRule="auto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szCs w:val="24"/>
                <w:lang w:val="de-DE"/>
              </w:rPr>
              <w:t>- Làm chậm quá trình xâm lược và bình định của Pháp.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jc w:val="both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szCs w:val="24"/>
                <w:lang w:val="de-DE"/>
              </w:rPr>
              <w:t>- Thể hiện ý chí kiên cường của nhân dân ta.</w:t>
            </w:r>
          </w:p>
          <w:p w:rsidR="00F77E76" w:rsidRPr="00CD3E26" w:rsidRDefault="00F77E76" w:rsidP="00C67EAF">
            <w:pPr>
              <w:spacing w:after="0" w:line="240" w:lineRule="auto"/>
              <w:jc w:val="both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szCs w:val="24"/>
                <w:lang w:val="de-DE"/>
              </w:rPr>
              <w:t>- Làm chậm quá trình xâm lược và bình định của Pháp.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95A84" w:rsidRDefault="00F77E76" w:rsidP="00C67EAF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  <w:lang w:val="de-DE"/>
              </w:rPr>
            </w:pPr>
            <w:r w:rsidRPr="00C95A84">
              <w:rPr>
                <w:rFonts w:eastAsia="Times New Roman"/>
                <w:b/>
                <w:szCs w:val="24"/>
                <w:lang w:val="de-DE"/>
              </w:rPr>
              <w:t>0,5</w:t>
            </w:r>
          </w:p>
        </w:tc>
      </w:tr>
    </w:tbl>
    <w:p w:rsidR="00F77E76" w:rsidRDefault="00F77E76" w:rsidP="00F77E76">
      <w:pPr>
        <w:spacing w:after="0" w:line="240" w:lineRule="auto"/>
        <w:jc w:val="both"/>
        <w:rPr>
          <w:b/>
          <w:szCs w:val="24"/>
        </w:rPr>
      </w:pPr>
    </w:p>
    <w:p w:rsidR="00F77E76" w:rsidRPr="004E66BF" w:rsidRDefault="004E66BF" w:rsidP="00F77E76">
      <w:pPr>
        <w:spacing w:after="0" w:line="240" w:lineRule="auto"/>
        <w:jc w:val="both"/>
        <w:rPr>
          <w:b/>
          <w:szCs w:val="24"/>
          <w:u w:val="single"/>
        </w:rPr>
      </w:pPr>
      <w:r w:rsidRPr="004E66BF">
        <w:rPr>
          <w:b/>
          <w:szCs w:val="24"/>
          <w:u w:val="single"/>
        </w:rPr>
        <w:t>* Đề 116,118</w:t>
      </w:r>
    </w:p>
    <w:p w:rsidR="00F77E76" w:rsidRDefault="00F77E76" w:rsidP="00F77E7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So sánh hai giai đoạn Cần Vương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3437"/>
        <w:gridCol w:w="3544"/>
        <w:gridCol w:w="992"/>
      </w:tblGrid>
      <w:tr w:rsidR="00F77E76" w:rsidRPr="00CD3E26" w:rsidTr="00C67EAF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E76" w:rsidRPr="00CD3E26" w:rsidRDefault="00F77E76" w:rsidP="00C67EAF">
            <w:pPr>
              <w:spacing w:after="0" w:line="240" w:lineRule="auto"/>
              <w:rPr>
                <w:rFonts w:eastAsia="Times New Roman"/>
                <w:b/>
                <w:szCs w:val="24"/>
                <w:lang w:val="de-DE"/>
              </w:rPr>
            </w:pPr>
            <w:r w:rsidRPr="00CD3E26">
              <w:rPr>
                <w:rFonts w:eastAsia="Times New Roman"/>
                <w:b/>
                <w:szCs w:val="24"/>
                <w:lang w:val="de-DE"/>
              </w:rPr>
              <w:t>Nội dung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  <w:lang w:val="de-DE"/>
              </w:rPr>
            </w:pPr>
            <w:r w:rsidRPr="00CD3E26">
              <w:rPr>
                <w:rFonts w:eastAsia="Times New Roman"/>
                <w:b/>
                <w:szCs w:val="24"/>
                <w:lang w:val="de-DE"/>
              </w:rPr>
              <w:t>Giai đoạn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  <w:lang w:val="de-DE"/>
              </w:rPr>
            </w:pPr>
            <w:r w:rsidRPr="00CD3E26">
              <w:rPr>
                <w:rFonts w:eastAsia="Times New Roman"/>
                <w:b/>
                <w:szCs w:val="24"/>
                <w:lang w:val="de-DE"/>
              </w:rPr>
              <w:t>Giai đoạn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b/>
                <w:sz w:val="22"/>
                <w:lang w:val="de-DE"/>
              </w:rPr>
              <w:t>Điểm</w:t>
            </w:r>
          </w:p>
        </w:tc>
      </w:tr>
      <w:tr w:rsidR="00F77E76" w:rsidRPr="00CD3E26" w:rsidTr="00C67EAF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szCs w:val="24"/>
                <w:lang w:val="de-DE"/>
              </w:rPr>
              <w:t>Thời gian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jc w:val="center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szCs w:val="24"/>
                <w:lang w:val="nl-NL"/>
              </w:rPr>
              <w:t>1885 - 1888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jc w:val="center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szCs w:val="24"/>
                <w:lang w:val="nl-NL"/>
              </w:rPr>
              <w:t>1888 - 1896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95A84" w:rsidRDefault="00F77E76" w:rsidP="00C67EAF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  <w:lang w:val="de-DE"/>
              </w:rPr>
            </w:pPr>
            <w:r w:rsidRPr="00C95A84">
              <w:rPr>
                <w:rFonts w:eastAsia="Times New Roman"/>
                <w:b/>
                <w:szCs w:val="24"/>
                <w:lang w:val="de-DE"/>
              </w:rPr>
              <w:t>0,25</w:t>
            </w:r>
          </w:p>
        </w:tc>
      </w:tr>
      <w:tr w:rsidR="00F77E76" w:rsidRPr="00CD3E26" w:rsidTr="00C67EAF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E76" w:rsidRPr="00CD3E26" w:rsidRDefault="00F77E76" w:rsidP="00C67EAF">
            <w:pPr>
              <w:spacing w:after="0" w:line="240" w:lineRule="auto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szCs w:val="24"/>
                <w:lang w:val="de-DE"/>
              </w:rPr>
              <w:t>Mục tiêu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jc w:val="both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szCs w:val="24"/>
                <w:lang w:val="de-DE"/>
              </w:rPr>
              <w:t>Đánh đuổi thực dân Pháp, giành độc lập dân tộc, lập lại chế độ quân chủ chuyên chế.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jc w:val="both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szCs w:val="24"/>
                <w:lang w:val="de-DE"/>
              </w:rPr>
              <w:t>Đánh đuổi thực dân Pháp, giành độc lập dân tộc.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95A84" w:rsidRDefault="00F77E76" w:rsidP="00C67EAF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  <w:lang w:val="de-DE"/>
              </w:rPr>
            </w:pPr>
            <w:r w:rsidRPr="00C95A84">
              <w:rPr>
                <w:rFonts w:eastAsia="Times New Roman"/>
                <w:b/>
                <w:szCs w:val="24"/>
                <w:lang w:val="de-DE"/>
              </w:rPr>
              <w:t>0,5</w:t>
            </w:r>
          </w:p>
        </w:tc>
      </w:tr>
      <w:tr w:rsidR="00F77E76" w:rsidRPr="00CD3E26" w:rsidTr="00C67EAF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E76" w:rsidRPr="00CD3E26" w:rsidRDefault="00F77E76" w:rsidP="00C67EAF">
            <w:pPr>
              <w:spacing w:after="0" w:line="240" w:lineRule="auto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szCs w:val="24"/>
                <w:lang w:val="de-DE"/>
              </w:rPr>
              <w:t>Lãnh đạo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szCs w:val="24"/>
                <w:lang w:val="de-DE"/>
              </w:rPr>
              <w:t xml:space="preserve"> Vua Hàm Nghi, Tôn Thất Thuyết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szCs w:val="24"/>
                <w:lang w:val="de-DE"/>
              </w:rPr>
              <w:t>Văn thân, sĩ phu yêu nước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95A84" w:rsidRDefault="00F77E76" w:rsidP="00C67EAF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  <w:lang w:val="de-DE"/>
              </w:rPr>
            </w:pPr>
            <w:r w:rsidRPr="00C95A84">
              <w:rPr>
                <w:rFonts w:eastAsia="Times New Roman"/>
                <w:b/>
                <w:szCs w:val="24"/>
                <w:lang w:val="de-DE"/>
              </w:rPr>
              <w:t>0,25</w:t>
            </w:r>
          </w:p>
        </w:tc>
      </w:tr>
      <w:tr w:rsidR="00F77E76" w:rsidRPr="00CD3E26" w:rsidTr="00C67EAF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E76" w:rsidRPr="00CD3E26" w:rsidRDefault="00F77E76" w:rsidP="00C67EAF">
            <w:pPr>
              <w:spacing w:after="0" w:line="240" w:lineRule="auto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szCs w:val="24"/>
                <w:lang w:val="de-DE"/>
              </w:rPr>
              <w:t>Địa bàn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jc w:val="both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szCs w:val="24"/>
                <w:lang w:val="de-DE"/>
              </w:rPr>
              <w:t xml:space="preserve">Rộng khắp cả nước, nhất là Bắc </w:t>
            </w:r>
            <w:r w:rsidRPr="00CD3E26">
              <w:rPr>
                <w:rFonts w:eastAsia="Times New Roman"/>
                <w:szCs w:val="24"/>
                <w:lang w:val="de-DE"/>
              </w:rPr>
              <w:lastRenderedPageBreak/>
              <w:t>Kì và Trung Kì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jc w:val="both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szCs w:val="24"/>
                <w:lang w:val="de-DE"/>
              </w:rPr>
              <w:lastRenderedPageBreak/>
              <w:t xml:space="preserve">Thu hẹp ở vùng trung du và miền </w:t>
            </w:r>
            <w:r w:rsidRPr="00CD3E26">
              <w:rPr>
                <w:rFonts w:eastAsia="Times New Roman"/>
                <w:szCs w:val="24"/>
                <w:lang w:val="de-DE"/>
              </w:rPr>
              <w:lastRenderedPageBreak/>
              <w:t>núi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95A84" w:rsidRDefault="00F77E76" w:rsidP="00C67EAF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  <w:lang w:val="de-DE"/>
              </w:rPr>
            </w:pPr>
            <w:r w:rsidRPr="00C95A84">
              <w:rPr>
                <w:rFonts w:eastAsia="Times New Roman"/>
                <w:b/>
                <w:szCs w:val="24"/>
                <w:lang w:val="de-DE"/>
              </w:rPr>
              <w:lastRenderedPageBreak/>
              <w:t>0,25</w:t>
            </w:r>
          </w:p>
        </w:tc>
      </w:tr>
      <w:tr w:rsidR="00F77E76" w:rsidRPr="00CD3E26" w:rsidTr="00C67EAF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szCs w:val="24"/>
                <w:lang w:val="de-DE"/>
              </w:rPr>
              <w:lastRenderedPageBreak/>
              <w:t>Lực lượng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szCs w:val="24"/>
                <w:lang w:val="nl-NL"/>
              </w:rPr>
              <w:t>Đông đảo nhân dân, có cả dân tộc thiểu số.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jc w:val="both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szCs w:val="24"/>
                <w:lang w:val="nl-NL"/>
              </w:rPr>
              <w:t>Đông đảo nhân dân, có cả dân tộc thiểu số.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95A84" w:rsidRDefault="00F77E76" w:rsidP="00C67EAF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  <w:lang w:val="de-DE"/>
              </w:rPr>
            </w:pPr>
            <w:r w:rsidRPr="00C95A84">
              <w:rPr>
                <w:rFonts w:eastAsia="Times New Roman"/>
                <w:b/>
                <w:szCs w:val="24"/>
                <w:lang w:val="de-DE"/>
              </w:rPr>
              <w:t>0,25</w:t>
            </w:r>
          </w:p>
        </w:tc>
      </w:tr>
      <w:tr w:rsidR="00F77E76" w:rsidRPr="00CD3E26" w:rsidTr="00C67EAF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szCs w:val="24"/>
                <w:lang w:val="de-DE"/>
              </w:rPr>
              <w:t>Kết quả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rPr>
                <w:szCs w:val="24"/>
                <w:lang w:val="nl-NL"/>
              </w:rPr>
            </w:pPr>
            <w:r w:rsidRPr="00CD3E26">
              <w:rPr>
                <w:szCs w:val="24"/>
                <w:lang w:val="nl-NL"/>
              </w:rPr>
              <w:t>Vua Hàm Nghi bị bắt</w:t>
            </w:r>
            <w:r w:rsidRPr="00CD3E26">
              <w:rPr>
                <w:szCs w:val="24"/>
                <w:lang w:val="nl-NL"/>
              </w:rPr>
              <w:tab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jc w:val="both"/>
              <w:rPr>
                <w:szCs w:val="24"/>
                <w:lang w:val="nl-NL"/>
              </w:rPr>
            </w:pPr>
            <w:r w:rsidRPr="00CD3E26">
              <w:rPr>
                <w:szCs w:val="24"/>
                <w:lang w:val="nl-NL"/>
              </w:rPr>
              <w:t>Phong trào thất bại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95A84" w:rsidRDefault="00F77E76" w:rsidP="00C67EAF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  <w:lang w:val="de-DE"/>
              </w:rPr>
            </w:pPr>
            <w:r w:rsidRPr="00C95A84">
              <w:rPr>
                <w:rFonts w:eastAsia="Times New Roman"/>
                <w:b/>
                <w:szCs w:val="24"/>
                <w:lang w:val="de-DE"/>
              </w:rPr>
              <w:t>0,25</w:t>
            </w:r>
          </w:p>
        </w:tc>
      </w:tr>
      <w:tr w:rsidR="00F77E76" w:rsidRPr="00CD3E26" w:rsidTr="00C67EAF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E76" w:rsidRPr="00CD3E26" w:rsidRDefault="00F77E76" w:rsidP="00C67EAF">
            <w:pPr>
              <w:spacing w:after="0" w:line="240" w:lineRule="auto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szCs w:val="24"/>
                <w:lang w:val="de-DE"/>
              </w:rPr>
              <w:t>Ý nghĩa</w:t>
            </w:r>
          </w:p>
        </w:tc>
        <w:tc>
          <w:tcPr>
            <w:tcW w:w="6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D3E26" w:rsidRDefault="00F77E76" w:rsidP="00C67EAF">
            <w:pPr>
              <w:spacing w:after="0" w:line="240" w:lineRule="auto"/>
              <w:jc w:val="both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szCs w:val="24"/>
                <w:lang w:val="de-DE"/>
              </w:rPr>
              <w:t>- Thể hiện ý chí kiên cường của nhân dân ta.</w:t>
            </w:r>
          </w:p>
          <w:p w:rsidR="00F77E76" w:rsidRPr="00CD3E26" w:rsidRDefault="00F77E76" w:rsidP="00C67EAF">
            <w:pPr>
              <w:spacing w:after="0" w:line="240" w:lineRule="auto"/>
              <w:rPr>
                <w:rFonts w:eastAsia="Times New Roman"/>
                <w:szCs w:val="24"/>
                <w:lang w:val="de-DE"/>
              </w:rPr>
            </w:pPr>
            <w:r w:rsidRPr="00CD3E26">
              <w:rPr>
                <w:rFonts w:eastAsia="Times New Roman"/>
                <w:szCs w:val="24"/>
                <w:lang w:val="de-DE"/>
              </w:rPr>
              <w:t>- Làm chậm quá trình xâm lược và bình định của Pháp.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76" w:rsidRPr="00C95A84" w:rsidRDefault="00F77E76" w:rsidP="00C67EAF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  <w:lang w:val="de-DE"/>
              </w:rPr>
            </w:pPr>
            <w:r w:rsidRPr="00C95A84">
              <w:rPr>
                <w:rFonts w:eastAsia="Times New Roman"/>
                <w:b/>
                <w:szCs w:val="24"/>
                <w:lang w:val="de-DE"/>
              </w:rPr>
              <w:t>0,25</w:t>
            </w:r>
          </w:p>
        </w:tc>
      </w:tr>
    </w:tbl>
    <w:p w:rsidR="00F77E76" w:rsidRDefault="00F77E76" w:rsidP="00F77E76">
      <w:pPr>
        <w:spacing w:after="0" w:line="240" w:lineRule="auto"/>
        <w:jc w:val="both"/>
        <w:rPr>
          <w:b/>
          <w:szCs w:val="24"/>
        </w:rPr>
      </w:pPr>
    </w:p>
    <w:p w:rsidR="00F77E76" w:rsidRDefault="00F77E76" w:rsidP="00F77E76">
      <w:pPr>
        <w:spacing w:after="0" w:line="240" w:lineRule="auto"/>
        <w:jc w:val="both"/>
        <w:rPr>
          <w:b/>
          <w:szCs w:val="24"/>
        </w:rPr>
      </w:pPr>
    </w:p>
    <w:p w:rsidR="00F77E76" w:rsidRDefault="00F77E76" w:rsidP="00F77E76">
      <w:pPr>
        <w:spacing w:after="0" w:line="240" w:lineRule="auto"/>
        <w:jc w:val="both"/>
        <w:rPr>
          <w:b/>
          <w:szCs w:val="24"/>
        </w:rPr>
      </w:pPr>
    </w:p>
    <w:p w:rsidR="00F77E76" w:rsidRDefault="00F77E76" w:rsidP="00F77E76">
      <w:pPr>
        <w:spacing w:after="0" w:line="240" w:lineRule="auto"/>
        <w:jc w:val="both"/>
        <w:rPr>
          <w:b/>
          <w:szCs w:val="24"/>
        </w:rPr>
      </w:pPr>
    </w:p>
    <w:p w:rsidR="00F77E76" w:rsidRDefault="00F77E76" w:rsidP="00F77E76">
      <w:pPr>
        <w:spacing w:after="0" w:line="240" w:lineRule="auto"/>
        <w:jc w:val="both"/>
        <w:rPr>
          <w:b/>
          <w:szCs w:val="24"/>
        </w:rPr>
      </w:pPr>
    </w:p>
    <w:p w:rsidR="00F77E76" w:rsidRDefault="00F77E76" w:rsidP="00F77E76">
      <w:pPr>
        <w:spacing w:after="0" w:line="240" w:lineRule="auto"/>
        <w:jc w:val="both"/>
        <w:rPr>
          <w:b/>
          <w:szCs w:val="24"/>
        </w:rPr>
      </w:pPr>
    </w:p>
    <w:p w:rsidR="00F77E76" w:rsidRDefault="00F77E76" w:rsidP="00F77E76">
      <w:pPr>
        <w:spacing w:after="0" w:line="240" w:lineRule="auto"/>
        <w:jc w:val="both"/>
        <w:rPr>
          <w:b/>
          <w:szCs w:val="24"/>
        </w:rPr>
      </w:pPr>
    </w:p>
    <w:p w:rsidR="00F77E76" w:rsidRDefault="00F77E76" w:rsidP="00F77E76">
      <w:pPr>
        <w:spacing w:after="0" w:line="240" w:lineRule="auto"/>
        <w:jc w:val="both"/>
        <w:rPr>
          <w:b/>
          <w:szCs w:val="24"/>
        </w:rPr>
      </w:pPr>
    </w:p>
    <w:p w:rsidR="00F77E76" w:rsidRDefault="00F77E76" w:rsidP="00F77E76">
      <w:pPr>
        <w:spacing w:after="0" w:line="240" w:lineRule="auto"/>
        <w:jc w:val="both"/>
        <w:rPr>
          <w:b/>
          <w:szCs w:val="24"/>
        </w:rPr>
      </w:pPr>
    </w:p>
    <w:p w:rsidR="00F77E76" w:rsidRDefault="00F77E76" w:rsidP="00F77E76">
      <w:pPr>
        <w:spacing w:after="0" w:line="240" w:lineRule="auto"/>
        <w:jc w:val="both"/>
        <w:rPr>
          <w:b/>
          <w:szCs w:val="24"/>
        </w:rPr>
      </w:pPr>
    </w:p>
    <w:p w:rsidR="00F77E76" w:rsidRPr="00A06B53" w:rsidRDefault="00F77E76" w:rsidP="00F77E76">
      <w:pPr>
        <w:spacing w:after="0" w:line="240" w:lineRule="auto"/>
        <w:jc w:val="both"/>
        <w:rPr>
          <w:szCs w:val="24"/>
        </w:rPr>
      </w:pPr>
    </w:p>
    <w:p w:rsidR="00F77E76" w:rsidRPr="000B329A" w:rsidRDefault="00F77E76" w:rsidP="00F77E76">
      <w:pPr>
        <w:spacing w:after="0" w:line="240" w:lineRule="auto"/>
        <w:jc w:val="both"/>
        <w:rPr>
          <w:i/>
          <w:szCs w:val="24"/>
        </w:rPr>
      </w:pPr>
    </w:p>
    <w:p w:rsidR="00F77E76" w:rsidRPr="00A06B53" w:rsidRDefault="00F77E76" w:rsidP="00F77E76">
      <w:pPr>
        <w:spacing w:after="0" w:line="240" w:lineRule="auto"/>
        <w:jc w:val="both"/>
        <w:rPr>
          <w:i/>
          <w:szCs w:val="24"/>
        </w:rPr>
      </w:pPr>
      <w:r w:rsidRPr="0087596C">
        <w:rPr>
          <w:i/>
          <w:szCs w:val="24"/>
        </w:rPr>
        <w:tab/>
      </w:r>
    </w:p>
    <w:p w:rsidR="00F77E76" w:rsidRDefault="00F77E76" w:rsidP="00F77E76">
      <w:pPr>
        <w:spacing w:after="0" w:line="240" w:lineRule="auto"/>
        <w:jc w:val="both"/>
        <w:rPr>
          <w:i/>
          <w:szCs w:val="24"/>
        </w:rPr>
      </w:pPr>
      <w:r w:rsidRPr="0087596C">
        <w:rPr>
          <w:i/>
          <w:szCs w:val="24"/>
        </w:rPr>
        <w:tab/>
      </w:r>
    </w:p>
    <w:p w:rsidR="00F77E76" w:rsidRPr="00917E46" w:rsidRDefault="00F77E76" w:rsidP="00F77E76">
      <w:pPr>
        <w:spacing w:after="0" w:line="240" w:lineRule="auto"/>
      </w:pPr>
    </w:p>
    <w:p w:rsidR="00007431" w:rsidRDefault="00007431"/>
    <w:sectPr w:rsidR="00007431" w:rsidSect="00B5085B">
      <w:pgSz w:w="11907" w:h="16840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E76"/>
    <w:rsid w:val="00007431"/>
    <w:rsid w:val="004E66BF"/>
    <w:rsid w:val="00940070"/>
    <w:rsid w:val="00C562D3"/>
    <w:rsid w:val="00F77E76"/>
    <w:rsid w:val="00F9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272</Words>
  <Characters>1551</Characters>
  <Application>Microsoft Office Word</Application>
  <DocSecurity>0</DocSecurity>
  <Lines>12</Lines>
  <Paragraphs>3</Paragraphs>
  <ScaleCrop>false</ScaleCrop>
  <Company>Truong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 </cp:lastModifiedBy>
  <cp:revision>4</cp:revision>
  <dcterms:created xsi:type="dcterms:W3CDTF">2019-04-15T12:52:00Z</dcterms:created>
  <dcterms:modified xsi:type="dcterms:W3CDTF">2019-04-17T14:55:00Z</dcterms:modified>
</cp:coreProperties>
</file>